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0E6C" w14:textId="6B126377" w:rsidR="00947171" w:rsidRDefault="0070367D">
      <w:r>
        <w:t>Allgemeine Geschäftsbedingungen zu Kursen im Geburtshaus Mandala</w:t>
      </w:r>
    </w:p>
    <w:p w14:paraId="0A6A1098" w14:textId="77777777" w:rsidR="0070367D" w:rsidRDefault="0070367D"/>
    <w:p w14:paraId="23F01ADA" w14:textId="77777777" w:rsidR="0070367D" w:rsidRDefault="0070367D"/>
    <w:p w14:paraId="175A8783" w14:textId="1F0E9B9A" w:rsidR="0070367D" w:rsidRDefault="0070367D" w:rsidP="0070367D">
      <w:pPr>
        <w:pStyle w:val="Listenabsatz"/>
        <w:numPr>
          <w:ilvl w:val="0"/>
          <w:numId w:val="1"/>
        </w:numPr>
      </w:pPr>
      <w:r>
        <w:t>Anmeldungen zu den Kursen laufen ausschließlich über unser Anmeldetool.</w:t>
      </w:r>
    </w:p>
    <w:p w14:paraId="1BA8E411" w14:textId="318CAC9D" w:rsidR="0070367D" w:rsidRDefault="0070367D" w:rsidP="0070367D">
      <w:pPr>
        <w:pStyle w:val="Listenabsatz"/>
        <w:numPr>
          <w:ilvl w:val="0"/>
          <w:numId w:val="1"/>
        </w:numPr>
      </w:pPr>
      <w:r>
        <w:t>Erst nach Bestätigung ist der Kursplatz sicher.</w:t>
      </w:r>
    </w:p>
    <w:p w14:paraId="1BC6EFE1" w14:textId="032D4729" w:rsidR="0070367D" w:rsidRDefault="0070367D" w:rsidP="00237161">
      <w:pPr>
        <w:pStyle w:val="Listenabsatz"/>
        <w:numPr>
          <w:ilvl w:val="0"/>
          <w:numId w:val="1"/>
        </w:numPr>
      </w:pPr>
      <w:r>
        <w:t>Abmeldungen bis zu 4 Wochen vorher bleiben kostenfrei. Bei späterer Abmeldung fällt die Teilnahmegebühr an, sofern kein Ersatzteilnehmer gefunden wird.</w:t>
      </w:r>
    </w:p>
    <w:p w14:paraId="5FA76FD9" w14:textId="05A368C5" w:rsidR="00413159" w:rsidRDefault="00413159" w:rsidP="0070367D">
      <w:pPr>
        <w:pStyle w:val="Listenabsatz"/>
        <w:numPr>
          <w:ilvl w:val="0"/>
          <w:numId w:val="1"/>
        </w:numPr>
      </w:pPr>
      <w:r>
        <w:t>Der Partneranteil wird im Geburtshaus entrichtet. Auf Wunsch kann eine Quittung ausgestellt werden.</w:t>
      </w:r>
    </w:p>
    <w:sectPr w:rsidR="004131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280"/>
    <w:multiLevelType w:val="hybridMultilevel"/>
    <w:tmpl w:val="4FDE46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0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7D"/>
    <w:rsid w:val="00162D98"/>
    <w:rsid w:val="00237161"/>
    <w:rsid w:val="00413159"/>
    <w:rsid w:val="0070367D"/>
    <w:rsid w:val="00947171"/>
    <w:rsid w:val="00A84192"/>
    <w:rsid w:val="00AE1075"/>
    <w:rsid w:val="00E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8EBB"/>
  <w15:chartTrackingRefBased/>
  <w15:docId w15:val="{7CFD505A-E4F4-459A-A071-BF4BB032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3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3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3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3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3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3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3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3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36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36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36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36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6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36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3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3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36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36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36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3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36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3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389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Sandberg</dc:creator>
  <cp:keywords/>
  <dc:description/>
  <cp:lastModifiedBy>Benjamin Sandberg</cp:lastModifiedBy>
  <cp:revision>2</cp:revision>
  <dcterms:created xsi:type="dcterms:W3CDTF">2025-11-13T19:44:00Z</dcterms:created>
  <dcterms:modified xsi:type="dcterms:W3CDTF">2025-11-13T19:44:00Z</dcterms:modified>
</cp:coreProperties>
</file>